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12F60" w14:textId="77777777" w:rsidR="009801A5" w:rsidRDefault="009801A5" w:rsidP="009801A5">
      <w:pPr>
        <w:rPr>
          <w:b/>
          <w:lang w:val="hr-BA"/>
        </w:rPr>
      </w:pPr>
      <w:bookmarkStart w:id="0" w:name="_GoBack"/>
      <w:bookmarkEnd w:id="0"/>
      <w:r>
        <w:rPr>
          <w:b/>
          <w:lang w:val="hr-BA"/>
        </w:rPr>
        <w:t xml:space="preserve">                                                                                                </w:t>
      </w:r>
      <w:r w:rsidR="00616831">
        <w:rPr>
          <w:b/>
          <w:lang w:val="hr-BA"/>
        </w:rPr>
        <w:t xml:space="preserve">                               </w:t>
      </w:r>
      <w:r>
        <w:rPr>
          <w:b/>
          <w:lang w:val="hr-BA"/>
        </w:rPr>
        <w:t xml:space="preserve">                                                                                                                                      </w:t>
      </w:r>
    </w:p>
    <w:p w14:paraId="51433018" w14:textId="77777777" w:rsidR="009801A5" w:rsidRDefault="009801A5" w:rsidP="009801A5">
      <w:pPr>
        <w:rPr>
          <w:b/>
          <w:lang w:val="hr-BA"/>
        </w:rPr>
      </w:pPr>
    </w:p>
    <w:p w14:paraId="1998E7BB" w14:textId="13EC213E" w:rsidR="009801A5" w:rsidRDefault="009801A5" w:rsidP="009801A5">
      <w:pPr>
        <w:jc w:val="center"/>
        <w:rPr>
          <w:b/>
          <w:lang w:val="hr-BA"/>
        </w:rPr>
      </w:pPr>
      <w:r>
        <w:rPr>
          <w:b/>
          <w:lang w:val="hr-BA"/>
        </w:rPr>
        <w:t xml:space="preserve">SMJERNICE ZA PRIPREMANJE BUDŽETA U OKVIRU PROGRAMA RASPODJELE SREDSTAVA ZA </w:t>
      </w:r>
      <w:r w:rsidR="00750758">
        <w:rPr>
          <w:b/>
          <w:lang w:val="hr-BA"/>
        </w:rPr>
        <w:t>PODRŠKU SMANJENJA SOCIJALNE ISKLJUČENOSTI I RAZVOJA SOCIJALNIH USLUGA</w:t>
      </w:r>
      <w:r w:rsidR="00E21168">
        <w:rPr>
          <w:b/>
          <w:lang w:val="hr-BA"/>
        </w:rPr>
        <w:t xml:space="preserve"> ZA 202</w:t>
      </w:r>
      <w:r w:rsidR="00750758">
        <w:rPr>
          <w:b/>
          <w:lang w:val="hr-BA"/>
        </w:rPr>
        <w:t>6</w:t>
      </w:r>
      <w:r>
        <w:rPr>
          <w:b/>
          <w:lang w:val="hr-BA"/>
        </w:rPr>
        <w:t>.GODINU</w:t>
      </w:r>
    </w:p>
    <w:p w14:paraId="19FEB0B3" w14:textId="77777777" w:rsidR="009801A5" w:rsidRDefault="009801A5" w:rsidP="009801A5">
      <w:pPr>
        <w:rPr>
          <w:lang w:val="hr-BA"/>
        </w:rPr>
      </w:pPr>
    </w:p>
    <w:p w14:paraId="5ACD8C9B" w14:textId="77777777" w:rsidR="009801A5" w:rsidRDefault="009801A5" w:rsidP="009801A5">
      <w:pPr>
        <w:rPr>
          <w:lang w:val="hr-BA"/>
        </w:rPr>
      </w:pPr>
    </w:p>
    <w:p w14:paraId="1A97FE63" w14:textId="77777777" w:rsidR="009801A5" w:rsidRDefault="009801A5" w:rsidP="009801A5">
      <w:pPr>
        <w:rPr>
          <w:b/>
          <w:lang w:val="hr-BA"/>
        </w:rPr>
      </w:pPr>
      <w:r>
        <w:rPr>
          <w:b/>
          <w:lang w:val="hr-BA"/>
        </w:rPr>
        <w:t>BUDŽETSKE KATEGORIJE (jedinica, jedinična cijena i ukupno)</w:t>
      </w:r>
    </w:p>
    <w:p w14:paraId="5406DAE7" w14:textId="77777777" w:rsidR="009801A5" w:rsidRDefault="009801A5" w:rsidP="009801A5">
      <w:pPr>
        <w:rPr>
          <w:lang w:val="hr-BA"/>
        </w:rPr>
      </w:pPr>
    </w:p>
    <w:p w14:paraId="2608BFF0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Jedinica: mjerna jedinica kategorije, mijenja se u zavisnosti od kategorije. Ako su u pitanju troškovi koji nastaju na mjesečnoj osnovi plate ili kirija jedinica će biti mjesec; Ukoliko se radi o opremi jedinica će biti komad; kod konsultanata jedinica će biti dan ili paušal zavisno od načina na koji je dogovoreno izvršavanje zadataka kroz opis posla.</w:t>
      </w:r>
    </w:p>
    <w:p w14:paraId="38B822DE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0B1E7FD6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Cijena po jedinici : odnosi se na cijenu jedinice u KM (konvertibilnim markama) </w:t>
      </w:r>
    </w:p>
    <w:p w14:paraId="2C1AD869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1CECF94E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Suma po jedinici : je cijena koštanja jedne kategorije, odnosno jedinična cijena pomnožena sa predviđenim brojem jedinica. </w:t>
      </w:r>
    </w:p>
    <w:p w14:paraId="4A24F1EA" w14:textId="77777777" w:rsidR="009801A5" w:rsidRDefault="009801A5" w:rsidP="00616831">
      <w:pPr>
        <w:spacing w:line="276" w:lineRule="auto"/>
        <w:jc w:val="both"/>
      </w:pPr>
    </w:p>
    <w:p w14:paraId="066169EA" w14:textId="77777777"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b/>
          <w:lang w:val="hr-BA"/>
        </w:rPr>
        <w:t>BUDŽETSKA KATEGORIJA „ Administrativni troškovi“</w:t>
      </w:r>
    </w:p>
    <w:p w14:paraId="6228E98F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5694EB97" w14:textId="77777777"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lang w:val="hr-BA"/>
        </w:rPr>
        <w:t xml:space="preserve">U navedenu budžetsku kategoriju </w:t>
      </w:r>
      <w:r>
        <w:rPr>
          <w:b/>
          <w:lang w:val="hr-BA"/>
        </w:rPr>
        <w:t xml:space="preserve">spadaju troškovi osoblja, kancelarijski i režijski  troškovi. </w:t>
      </w:r>
    </w:p>
    <w:p w14:paraId="2A1ED520" w14:textId="052CA9BC"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 xml:space="preserve">U troškove osoblja spadaju  plate/ naknade: projektni koordinatori, računovođa/blagajnik, projektni asistent. </w:t>
      </w:r>
      <w:r>
        <w:rPr>
          <w:color w:val="000000" w:themeColor="text1"/>
        </w:rPr>
        <w:t xml:space="preserve">Plate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honorari</w:t>
      </w:r>
      <w:proofErr w:type="spellEnd"/>
      <w:r>
        <w:rPr>
          <w:color w:val="000000" w:themeColor="text1"/>
        </w:rPr>
        <w:t xml:space="preserve"> se u </w:t>
      </w:r>
      <w:proofErr w:type="spellStart"/>
      <w:r>
        <w:rPr>
          <w:color w:val="000000" w:themeColor="text1"/>
        </w:rPr>
        <w:t>budžet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upisuju</w:t>
      </w:r>
      <w:proofErr w:type="spellEnd"/>
      <w:r>
        <w:rPr>
          <w:color w:val="000000" w:themeColor="text1"/>
        </w:rPr>
        <w:t xml:space="preserve"> u </w:t>
      </w:r>
      <w:proofErr w:type="spellStart"/>
      <w:r>
        <w:rPr>
          <w:color w:val="000000" w:themeColor="text1"/>
        </w:rPr>
        <w:t>bruto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iznosu</w:t>
      </w:r>
      <w:proofErr w:type="spellEnd"/>
      <w:r>
        <w:rPr>
          <w:color w:val="000000" w:themeColor="text1"/>
        </w:rPr>
        <w:t xml:space="preserve">. </w:t>
      </w:r>
      <w:r>
        <w:rPr>
          <w:color w:val="000000" w:themeColor="text1"/>
          <w:lang w:val="hr-BA"/>
        </w:rPr>
        <w:t xml:space="preserve">Svo angažovano osoblje treba imati validan ugovor u skladu sa zakonom. </w:t>
      </w:r>
    </w:p>
    <w:p w14:paraId="7BE2FB39" w14:textId="77777777"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</w:p>
    <w:p w14:paraId="4DCCA84D" w14:textId="77777777"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>U kancelarijske i režijske troškove spadaju:  troškovi telefona, e-maila, fax,  grijanje, struja, voda/smeće, kancelarijski materijal , stanarina, održavanje prostora (čišćenje), bankovni troškovi, poštarina . Svi računi trebaju glasiti na ime organizacije ili zakonskog vlasnika iznajmljenog prostora, a kojim imate sklopljen ugovor.</w:t>
      </w:r>
    </w:p>
    <w:p w14:paraId="3F616FB5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18075583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b/>
          <w:lang w:val="hr-BA"/>
        </w:rPr>
        <w:t>BUDŽETSKA KATEGORIJA TROŠKOVI AKTIVNOSTI/PROJEKTNI TROŠKOVI</w:t>
      </w:r>
      <w:r>
        <w:rPr>
          <w:lang w:val="hr-BA"/>
        </w:rPr>
        <w:t xml:space="preserve">: </w:t>
      </w:r>
    </w:p>
    <w:p w14:paraId="6C684580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773F2134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Predstavljaju sve osnovne (direktne) troškove projekta, svi neophodni troškovi koji su neophodni za uspješnu implementaciju projekta odnosno realizaciju projektne ideje. </w:t>
      </w:r>
    </w:p>
    <w:p w14:paraId="4BE9C2B3" w14:textId="77777777" w:rsidR="009801A5" w:rsidRDefault="0003231C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U ove troš</w:t>
      </w:r>
      <w:r w:rsidR="009801A5">
        <w:rPr>
          <w:lang w:val="hr-BA"/>
        </w:rPr>
        <w:t xml:space="preserve">kove spadaju: </w:t>
      </w:r>
      <w:proofErr w:type="spellStart"/>
      <w:r w:rsidR="009801A5">
        <w:t>npr</w:t>
      </w:r>
      <w:proofErr w:type="spellEnd"/>
      <w:r w:rsidR="009801A5">
        <w:t xml:space="preserve">. </w:t>
      </w:r>
      <w:proofErr w:type="spellStart"/>
      <w:r w:rsidR="009801A5">
        <w:t>prehrambeni</w:t>
      </w:r>
      <w:proofErr w:type="spellEnd"/>
      <w:r w:rsidR="009801A5">
        <w:t xml:space="preserve"> </w:t>
      </w:r>
      <w:proofErr w:type="spellStart"/>
      <w:r w:rsidR="009801A5">
        <w:t>i</w:t>
      </w:r>
      <w:proofErr w:type="spellEnd"/>
      <w:r w:rsidR="009801A5">
        <w:t xml:space="preserve"> </w:t>
      </w:r>
      <w:proofErr w:type="spellStart"/>
      <w:r w:rsidR="009801A5">
        <w:t>higijenski</w:t>
      </w:r>
      <w:proofErr w:type="spellEnd"/>
      <w:r w:rsidR="009801A5">
        <w:t xml:space="preserve"> </w:t>
      </w:r>
      <w:proofErr w:type="spellStart"/>
      <w:r w:rsidR="009801A5">
        <w:t>paketi</w:t>
      </w:r>
      <w:proofErr w:type="spellEnd"/>
      <w:r w:rsidR="009801A5">
        <w:t xml:space="preserve">, </w:t>
      </w:r>
      <w:proofErr w:type="spellStart"/>
      <w:r w:rsidR="009801A5">
        <w:t>namirnice</w:t>
      </w:r>
      <w:proofErr w:type="spellEnd"/>
      <w:r w:rsidR="009801A5">
        <w:t>,  plate/</w:t>
      </w:r>
      <w:proofErr w:type="spellStart"/>
      <w:r w:rsidR="009801A5">
        <w:t>naknade</w:t>
      </w:r>
      <w:proofErr w:type="spellEnd"/>
      <w:r w:rsidR="009801A5">
        <w:t xml:space="preserve"> za </w:t>
      </w:r>
      <w:proofErr w:type="spellStart"/>
      <w:r w:rsidR="009801A5">
        <w:t>angažovanje</w:t>
      </w:r>
      <w:proofErr w:type="spellEnd"/>
      <w:r w:rsidR="009801A5">
        <w:t xml:space="preserve"> </w:t>
      </w:r>
      <w:proofErr w:type="spellStart"/>
      <w:r w:rsidR="009801A5">
        <w:t>stručnjaka</w:t>
      </w:r>
      <w:proofErr w:type="spellEnd"/>
      <w:r w:rsidR="009801A5">
        <w:t xml:space="preserve"> </w:t>
      </w:r>
      <w:proofErr w:type="spellStart"/>
      <w:r w:rsidR="009801A5">
        <w:t>ili</w:t>
      </w:r>
      <w:proofErr w:type="spellEnd"/>
      <w:r w:rsidR="009801A5">
        <w:t xml:space="preserve"> </w:t>
      </w:r>
      <w:proofErr w:type="spellStart"/>
      <w:r w:rsidR="009801A5">
        <w:t>osoblja</w:t>
      </w:r>
      <w:proofErr w:type="spellEnd"/>
      <w:r w:rsidR="009801A5">
        <w:t xml:space="preserve"> </w:t>
      </w:r>
      <w:proofErr w:type="spellStart"/>
      <w:r w:rsidR="009801A5">
        <w:t>koje</w:t>
      </w:r>
      <w:proofErr w:type="spellEnd"/>
      <w:r w:rsidR="009801A5">
        <w:t xml:space="preserve"> je </w:t>
      </w:r>
      <w:proofErr w:type="spellStart"/>
      <w:r w:rsidR="009801A5">
        <w:t>uključeno</w:t>
      </w:r>
      <w:proofErr w:type="spellEnd"/>
      <w:r w:rsidR="009801A5">
        <w:t xml:space="preserve"> u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9801A5">
        <w:t>pružanje</w:t>
      </w:r>
      <w:proofErr w:type="spellEnd"/>
      <w:r w:rsidR="009801A5">
        <w:t xml:space="preserve"> </w:t>
      </w:r>
      <w:proofErr w:type="spellStart"/>
      <w:r w:rsidR="009801A5">
        <w:t>usluga</w:t>
      </w:r>
      <w:proofErr w:type="spellEnd"/>
      <w:r w:rsidR="009801A5">
        <w:t xml:space="preserve">, </w:t>
      </w:r>
      <w:proofErr w:type="spellStart"/>
      <w:r w:rsidR="009801A5">
        <w:t>troškovi</w:t>
      </w:r>
      <w:proofErr w:type="spellEnd"/>
      <w:r w:rsidR="009801A5">
        <w:t xml:space="preserve"> </w:t>
      </w:r>
      <w:proofErr w:type="spellStart"/>
      <w:r w:rsidR="009801A5">
        <w:t>prevoza</w:t>
      </w:r>
      <w:proofErr w:type="spellEnd"/>
      <w:r w:rsidR="009801A5">
        <w:t xml:space="preserve"> </w:t>
      </w:r>
      <w:proofErr w:type="spellStart"/>
      <w:r w:rsidR="009801A5">
        <w:t>vezani</w:t>
      </w:r>
      <w:proofErr w:type="spellEnd"/>
      <w:r w:rsidR="009801A5">
        <w:t xml:space="preserve"> za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9801A5">
        <w:t>pružanje</w:t>
      </w:r>
      <w:proofErr w:type="spellEnd"/>
      <w:r w:rsidR="009801A5">
        <w:t xml:space="preserve"> </w:t>
      </w:r>
      <w:proofErr w:type="spellStart"/>
      <w:r w:rsidR="009801A5">
        <w:t>usluga</w:t>
      </w:r>
      <w:proofErr w:type="spellEnd"/>
      <w:r w:rsidR="009801A5">
        <w:t xml:space="preserve">, </w:t>
      </w:r>
      <w:proofErr w:type="spellStart"/>
      <w:r w:rsidR="009801A5">
        <w:t>nabavka</w:t>
      </w:r>
      <w:proofErr w:type="spellEnd"/>
      <w:r w:rsidR="009801A5">
        <w:t xml:space="preserve"> </w:t>
      </w:r>
      <w:proofErr w:type="spellStart"/>
      <w:r w:rsidR="009801A5">
        <w:t>opreme</w:t>
      </w:r>
      <w:proofErr w:type="spellEnd"/>
      <w:r w:rsidR="009801A5">
        <w:t>/</w:t>
      </w:r>
      <w:proofErr w:type="spellStart"/>
      <w:r w:rsidR="009801A5">
        <w:t>materijala</w:t>
      </w:r>
      <w:proofErr w:type="spellEnd"/>
      <w:r w:rsidR="009801A5">
        <w:t xml:space="preserve"> za </w:t>
      </w:r>
      <w:proofErr w:type="spellStart"/>
      <w:r w:rsidR="009801A5">
        <w:t>održavanje</w:t>
      </w:r>
      <w:proofErr w:type="spellEnd"/>
      <w:r w:rsidR="009801A5">
        <w:t xml:space="preserve"> </w:t>
      </w:r>
      <w:proofErr w:type="spellStart"/>
      <w:r w:rsidR="009801A5">
        <w:t>radionica</w:t>
      </w:r>
      <w:proofErr w:type="spellEnd"/>
      <w:r w:rsidR="009801A5">
        <w:t xml:space="preserve">,  </w:t>
      </w:r>
      <w:proofErr w:type="spellStart"/>
      <w:r w:rsidR="009801A5">
        <w:t>publikacije</w:t>
      </w:r>
      <w:proofErr w:type="spellEnd"/>
      <w:r w:rsidR="009801A5">
        <w:t xml:space="preserve">, </w:t>
      </w:r>
      <w:proofErr w:type="spellStart"/>
      <w:r w:rsidR="009801A5">
        <w:t>najam</w:t>
      </w:r>
      <w:proofErr w:type="spellEnd"/>
      <w:r w:rsidR="009801A5">
        <w:t xml:space="preserve"> </w:t>
      </w:r>
      <w:proofErr w:type="spellStart"/>
      <w:r w:rsidR="009801A5">
        <w:t>prostora</w:t>
      </w:r>
      <w:proofErr w:type="spellEnd"/>
      <w:r w:rsidR="009801A5">
        <w:t xml:space="preserve"> za </w:t>
      </w:r>
      <w:proofErr w:type="spellStart"/>
      <w:r w:rsidR="009801A5">
        <w:t>aktivnosti</w:t>
      </w:r>
      <w:proofErr w:type="spellEnd"/>
      <w:r w:rsidR="009801A5">
        <w:t xml:space="preserve">, </w:t>
      </w:r>
      <w:proofErr w:type="spellStart"/>
      <w:r w:rsidR="009801A5">
        <w:t>štampani</w:t>
      </w:r>
      <w:proofErr w:type="spellEnd"/>
      <w:r w:rsidR="009801A5">
        <w:t xml:space="preserve"> </w:t>
      </w:r>
      <w:proofErr w:type="spellStart"/>
      <w:r w:rsidR="009801A5">
        <w:t>materijali</w:t>
      </w:r>
      <w:proofErr w:type="spellEnd"/>
      <w:r w:rsidR="009801A5">
        <w:t xml:space="preserve">, </w:t>
      </w:r>
      <w:proofErr w:type="spellStart"/>
      <w:r w:rsidR="009801A5">
        <w:t>kampanje</w:t>
      </w:r>
      <w:proofErr w:type="spellEnd"/>
      <w:r w:rsidR="009801A5">
        <w:t xml:space="preserve">, </w:t>
      </w:r>
      <w:proofErr w:type="spellStart"/>
      <w:r w:rsidR="009801A5">
        <w:t>organizovanje</w:t>
      </w:r>
      <w:proofErr w:type="spellEnd"/>
      <w:r w:rsidR="009801A5">
        <w:t xml:space="preserve"> </w:t>
      </w:r>
      <w:proofErr w:type="spellStart"/>
      <w:r w:rsidR="009801A5">
        <w:t>seminara</w:t>
      </w:r>
      <w:proofErr w:type="spellEnd"/>
      <w:r w:rsidR="009801A5">
        <w:t>/</w:t>
      </w:r>
      <w:proofErr w:type="spellStart"/>
      <w:r w:rsidR="009801A5">
        <w:t>okruglih</w:t>
      </w:r>
      <w:proofErr w:type="spellEnd"/>
      <w:r w:rsidR="009801A5">
        <w:t xml:space="preserve"> </w:t>
      </w:r>
      <w:proofErr w:type="spellStart"/>
      <w:r w:rsidR="009801A5">
        <w:t>stolova</w:t>
      </w:r>
      <w:proofErr w:type="spellEnd"/>
      <w:r w:rsidR="009801A5">
        <w:t xml:space="preserve">, </w:t>
      </w:r>
      <w:proofErr w:type="spellStart"/>
      <w:r w:rsidR="009801A5">
        <w:t>edukacija</w:t>
      </w:r>
      <w:proofErr w:type="spellEnd"/>
      <w:r w:rsidR="009801A5">
        <w:t xml:space="preserve">, </w:t>
      </w:r>
      <w:proofErr w:type="spellStart"/>
      <w:r w:rsidR="009801A5">
        <w:t>honorari</w:t>
      </w:r>
      <w:proofErr w:type="spellEnd"/>
      <w:r w:rsidR="009801A5">
        <w:t xml:space="preserve"> za </w:t>
      </w:r>
      <w:proofErr w:type="spellStart"/>
      <w:r w:rsidR="009801A5">
        <w:t>trenere</w:t>
      </w:r>
      <w:proofErr w:type="spellEnd"/>
      <w:r w:rsidR="009801A5">
        <w:t xml:space="preserve">, </w:t>
      </w:r>
      <w:proofErr w:type="spellStart"/>
      <w:r w:rsidR="009801A5">
        <w:t>terapeute</w:t>
      </w:r>
      <w:proofErr w:type="spellEnd"/>
      <w:r w:rsidR="009801A5">
        <w:t xml:space="preserve"> </w:t>
      </w:r>
      <w:proofErr w:type="spellStart"/>
      <w:r w:rsidR="009801A5">
        <w:t>i</w:t>
      </w:r>
      <w:proofErr w:type="spellEnd"/>
      <w:r w:rsidR="009801A5">
        <w:t xml:space="preserve"> sl.)</w:t>
      </w:r>
    </w:p>
    <w:p w14:paraId="61DF1BC6" w14:textId="77777777" w:rsidR="009801A5" w:rsidRDefault="009801A5" w:rsidP="00616831">
      <w:pPr>
        <w:spacing w:line="276" w:lineRule="auto"/>
        <w:jc w:val="both"/>
      </w:pPr>
      <w:r>
        <w:rPr>
          <w:lang w:val="hr-BA"/>
        </w:rPr>
        <w:t xml:space="preserve">  </w:t>
      </w:r>
    </w:p>
    <w:p w14:paraId="47397776" w14:textId="77777777" w:rsidR="00660C5C" w:rsidRDefault="00660C5C"/>
    <w:sectPr w:rsidR="00660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EC"/>
    <w:rsid w:val="0003231C"/>
    <w:rsid w:val="001102EC"/>
    <w:rsid w:val="00122504"/>
    <w:rsid w:val="001C6370"/>
    <w:rsid w:val="00266EDC"/>
    <w:rsid w:val="0031286B"/>
    <w:rsid w:val="00375EFA"/>
    <w:rsid w:val="00526DEA"/>
    <w:rsid w:val="005512D9"/>
    <w:rsid w:val="00616831"/>
    <w:rsid w:val="00660C5C"/>
    <w:rsid w:val="00750758"/>
    <w:rsid w:val="007A3564"/>
    <w:rsid w:val="008E3524"/>
    <w:rsid w:val="009801A5"/>
    <w:rsid w:val="00A72774"/>
    <w:rsid w:val="00B96387"/>
    <w:rsid w:val="00CC08E2"/>
    <w:rsid w:val="00E2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36161"/>
  <w15:chartTrackingRefBased/>
  <w15:docId w15:val="{0E1C90DF-EB18-46ED-B25D-0997439A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2026-08-13T08:47:00Z</dcterms:created>
  <dcterms:modified xsi:type="dcterms:W3CDTF">2026-08-13T08:47:00Z</dcterms:modified>
</cp:coreProperties>
</file>