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10648" w14:textId="77777777" w:rsidR="00D31D61" w:rsidRDefault="00D31D61" w:rsidP="00D31D61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C9ACD34" w14:textId="77777777" w:rsidR="00D31D61" w:rsidRDefault="00D31D61" w:rsidP="00D31D61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Obrazac 3 – Bu</w:t>
      </w:r>
      <w:r w:rsidR="0076368A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žet projekta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2257"/>
        <w:gridCol w:w="1110"/>
        <w:gridCol w:w="1275"/>
        <w:gridCol w:w="1283"/>
        <w:gridCol w:w="1278"/>
        <w:gridCol w:w="1342"/>
        <w:gridCol w:w="1194"/>
        <w:gridCol w:w="6"/>
        <w:gridCol w:w="1206"/>
        <w:gridCol w:w="993"/>
        <w:gridCol w:w="856"/>
      </w:tblGrid>
      <w:tr w:rsidR="00D31D61" w14:paraId="0F5B80AF" w14:textId="77777777" w:rsidTr="00D31D61">
        <w:trPr>
          <w:trHeight w:val="367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FD9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stavke</w:t>
            </w:r>
          </w:p>
        </w:tc>
        <w:tc>
          <w:tcPr>
            <w:tcW w:w="45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381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projekta</w:t>
            </w:r>
          </w:p>
        </w:tc>
      </w:tr>
      <w:tr w:rsidR="00D31D61" w14:paraId="74439BB8" w14:textId="77777777" w:rsidTr="00D31D61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612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51F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Kategorija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007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Jedinica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B49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Cijena po jedinici 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CDA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 jedinica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E7E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po jedinici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E5F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Potr</w:t>
            </w:r>
            <w:r w:rsidR="00E94C17">
              <w:rPr>
                <w:sz w:val="20"/>
                <w:szCs w:val="20"/>
              </w:rPr>
              <w:t>ažuje se od Ministarstva za RSP</w:t>
            </w:r>
            <w:r>
              <w:rPr>
                <w:sz w:val="20"/>
                <w:szCs w:val="20"/>
              </w:rPr>
              <w:t>P TK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BBB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 donatora 1 (naziv)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97C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 donatora 2 (naziv)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4C6F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Vlastito</w:t>
            </w:r>
          </w:p>
          <w:p w14:paraId="6F2B143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Učešće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7BC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</w:tr>
      <w:tr w:rsidR="00D31D61" w14:paraId="0AACA20D" w14:textId="77777777" w:rsidTr="00D31D61">
        <w:tc>
          <w:tcPr>
            <w:tcW w:w="471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0B9C98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                   Administrativni troškovi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275C25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6E5E68E8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938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42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94D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Troškovi osoblja/ljudski resursi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93B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78EEAFB2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8A8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862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84F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1EA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548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F9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3F3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333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E0C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F7EF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5A8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35D4CB68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3FA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59B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5A9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DA3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A8B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A50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3BD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28C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4DF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5B6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C55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23AA9866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C2EE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DAE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324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9D9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94D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57B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169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9C8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188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725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680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56ACACE9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571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3B7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E34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EFE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7E9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C6B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10E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5CC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44B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F51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B68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48936646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410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C5D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9F7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8F7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B8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8C2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557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760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3AFF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8B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A07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44412622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723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235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Kancelarijski i režijski troškovi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902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510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49F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789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409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F2F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CF3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308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395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1758DD11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CA8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97A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B54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808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6C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AF3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062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E83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8A1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40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1D1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1B30EFEE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834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49A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ADF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D04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7D7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4A5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057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0A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744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B06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022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6E6D2489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309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D98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17D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1F4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9DC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34A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0EF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C05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0F4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842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03C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77111A46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98F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766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2CB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911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E75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E9D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7A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CDF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795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B4B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CE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63751E86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E8E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373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2C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B16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B8F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17E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83D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9C8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ACD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88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620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7A522669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F20EA2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CC47E9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 administrativni troškovi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293A24B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69ED4C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65673E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DA9E81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A39C5DF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568DE1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31D0FA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CEDE70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C42F2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39EC72CF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C98874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2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28A6F7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Troškovi aktivnosti/</w:t>
            </w:r>
            <w:proofErr w:type="spellStart"/>
            <w:r>
              <w:rPr>
                <w:sz w:val="20"/>
                <w:szCs w:val="20"/>
              </w:rPr>
              <w:t>projektini</w:t>
            </w:r>
            <w:proofErr w:type="spellEnd"/>
            <w:r>
              <w:rPr>
                <w:sz w:val="20"/>
                <w:szCs w:val="20"/>
              </w:rPr>
              <w:t xml:space="preserve"> troškovi – Direktni troškovi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3E2ABF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601CC5EE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32A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5CF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9A6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CC2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6A8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C63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DC0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493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BE2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1C6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C91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6D026EB4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335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A8C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FD7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6F6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088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06C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AAB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8DE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16C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BDE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89E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00CCCDD6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D3C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FBDF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DC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6E5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F3E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6E6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74D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025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F5D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D77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6C8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5D4D2702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141F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758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78D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A90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FC3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8F1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44C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A30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B68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820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513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4394481F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E5FE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00A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A5E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D20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567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2F9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044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E48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9C2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7C3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B06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3B676269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B72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867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6E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DA8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39E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AE0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1AD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761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E4A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09D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BD9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28E2E77A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291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341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7C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38D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797C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65E9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69A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BC2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FC8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E70F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108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5422A591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F92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321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Aktivnost-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B642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DF4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ECA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77F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380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8E4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F73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D6C4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C703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5D3264AE" w14:textId="77777777" w:rsidTr="00D31D61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7FA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CB4B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Aktivnost -  ...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920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875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CCAE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1D81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C616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D3B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1835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7990D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73B80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31D61" w14:paraId="2A289EB1" w14:textId="77777777" w:rsidTr="00D31D61">
        <w:tc>
          <w:tcPr>
            <w:tcW w:w="30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14D567A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UKUPNO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EFB7C6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0E085CF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07A42D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D6340D7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3BB7948" w14:textId="77777777" w:rsidR="00D31D61" w:rsidRDefault="00D31D6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F235E" w14:paraId="7C4398D8" w14:textId="77777777" w:rsidTr="00D31D61">
        <w:tc>
          <w:tcPr>
            <w:tcW w:w="30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35CB67A" w14:textId="77777777"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SVEUKUPNO ADMINISTRATIVNI +DIREKTNI TROŠKOVI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6D15FC7" w14:textId="77777777"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9544010" w14:textId="77777777"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02A9FCB" w14:textId="77777777"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E4123DC" w14:textId="77777777"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4098518" w14:textId="77777777" w:rsidR="001F235E" w:rsidRDefault="001F235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84BA056" w14:textId="77777777" w:rsidR="00B6483A" w:rsidRDefault="00B6483A"/>
    <w:sectPr w:rsidR="00B6483A" w:rsidSect="001F235E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24"/>
    <w:rsid w:val="001E3442"/>
    <w:rsid w:val="001F235E"/>
    <w:rsid w:val="004F43A1"/>
    <w:rsid w:val="00552CED"/>
    <w:rsid w:val="00585ACD"/>
    <w:rsid w:val="0074664D"/>
    <w:rsid w:val="0076368A"/>
    <w:rsid w:val="00955024"/>
    <w:rsid w:val="00A335B2"/>
    <w:rsid w:val="00B6483A"/>
    <w:rsid w:val="00CC1301"/>
    <w:rsid w:val="00D31D61"/>
    <w:rsid w:val="00E9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60BB9"/>
  <w15:chartTrackingRefBased/>
  <w15:docId w15:val="{0E785672-7934-4C80-B662-F41BFE1A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D61"/>
    <w:pPr>
      <w:spacing w:line="256" w:lineRule="auto"/>
    </w:pPr>
    <w:rPr>
      <w:rFonts w:ascii="Calibri" w:eastAsia="Calibri" w:hAnsi="Calibri" w:cs="Times New Roman"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E3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3442"/>
    <w:rPr>
      <w:rFonts w:ascii="Segoe UI" w:eastAsia="Calibri" w:hAnsi="Segoe UI" w:cs="Segoe UI"/>
      <w:sz w:val="18"/>
      <w:szCs w:val="18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3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cp:lastPrinted>2025-04-11T12:57:00Z</cp:lastPrinted>
  <dcterms:created xsi:type="dcterms:W3CDTF">2026-08-13T08:46:00Z</dcterms:created>
  <dcterms:modified xsi:type="dcterms:W3CDTF">2026-08-13T08:46:00Z</dcterms:modified>
</cp:coreProperties>
</file>