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D61" w:rsidRDefault="00D31D61" w:rsidP="00D31D61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Obrazac 3 – Bu</w:t>
      </w:r>
      <w:r w:rsidR="0076368A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žet projekta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2257"/>
        <w:gridCol w:w="1110"/>
        <w:gridCol w:w="1275"/>
        <w:gridCol w:w="1283"/>
        <w:gridCol w:w="1278"/>
        <w:gridCol w:w="1342"/>
        <w:gridCol w:w="1194"/>
        <w:gridCol w:w="6"/>
        <w:gridCol w:w="1206"/>
        <w:gridCol w:w="993"/>
        <w:gridCol w:w="856"/>
      </w:tblGrid>
      <w:tr w:rsidR="00D31D61" w:rsidTr="00D31D61">
        <w:trPr>
          <w:trHeight w:val="367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stavke</w:t>
            </w:r>
          </w:p>
        </w:tc>
        <w:tc>
          <w:tcPr>
            <w:tcW w:w="45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projekta</w:t>
            </w:r>
          </w:p>
        </w:tc>
      </w:tr>
      <w:tr w:rsidR="00D31D61" w:rsidTr="00D31D61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Kategorija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Jedinica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Cijena po jedinici 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jedinica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po jedinici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Potražuje se od Ministarstva za RSPiP TK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Učešće donatora 1 (naziv)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Učešće donatora 2 (naziv)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Vlastito</w:t>
            </w:r>
          </w:p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Učešće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</w:tr>
      <w:tr w:rsidR="00D31D61" w:rsidTr="00D31D61">
        <w:tc>
          <w:tcPr>
            <w:tcW w:w="471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                   Administrativni troškovi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42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Troškovi osoblja/ljudski resursi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Kancelarijski i režijski troškovi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 administrativni troškovi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2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Troškovi aktivnosti/projektini troškovi – Direktni troškovi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:rsidTr="00D31D61">
        <w:tc>
          <w:tcPr>
            <w:tcW w:w="30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UKUPNO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F43A1" w:rsidRDefault="00E53739" w:rsidP="00E53739">
      <w:pPr>
        <w:jc w:val="right"/>
      </w:pPr>
      <w:r>
        <w:t>Potpis odgovorne osobe i pečat</w:t>
      </w:r>
    </w:p>
    <w:sectPr w:rsidR="004F43A1" w:rsidSect="00D31D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24"/>
    <w:rsid w:val="003A142A"/>
    <w:rsid w:val="004072D9"/>
    <w:rsid w:val="004F43A1"/>
    <w:rsid w:val="0074664D"/>
    <w:rsid w:val="0076368A"/>
    <w:rsid w:val="009055E1"/>
    <w:rsid w:val="00955024"/>
    <w:rsid w:val="00D31D61"/>
    <w:rsid w:val="00E5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785672-7934-4C80-B662-F41BFE1A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D61"/>
    <w:pPr>
      <w:spacing w:line="256" w:lineRule="auto"/>
    </w:pPr>
    <w:rPr>
      <w:rFonts w:ascii="Calibri" w:eastAsia="Calibri" w:hAnsi="Calibri" w:cs="Times New Roman"/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07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72D9"/>
    <w:rPr>
      <w:rFonts w:ascii="Segoe UI" w:eastAsia="Calibri" w:hAnsi="Segoe UI" w:cs="Segoe UI"/>
      <w:sz w:val="18"/>
      <w:szCs w:val="18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3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cp:lastPrinted>2019-04-23T11:15:00Z</cp:lastPrinted>
  <dcterms:created xsi:type="dcterms:W3CDTF">2026-08-13T13:16:00Z</dcterms:created>
  <dcterms:modified xsi:type="dcterms:W3CDTF">2026-08-13T13:16:00Z</dcterms:modified>
</cp:coreProperties>
</file>